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4E5CC" w14:textId="3E7B1F86" w:rsidR="00192C4E" w:rsidRDefault="00580E2D">
      <w:r>
        <w:t>No license file found – listed as under BSD license</w:t>
      </w:r>
    </w:p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E2D"/>
    <w:rsid w:val="00084E98"/>
    <w:rsid w:val="00192C4E"/>
    <w:rsid w:val="00580E2D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77A64"/>
  <w15:chartTrackingRefBased/>
  <w15:docId w15:val="{F4A0A550-D7DB-409F-A9B1-132D6839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DocSecurity>0</DocSecurity>
  <Lines>1</Lines>
  <Paragraphs>1</Paragraphs>
  <ScaleCrop>false</ScaleCrop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2024-05-07T17:10:00Z</dcterms:created>
  <dcterms:modified xsi:type="dcterms:W3CDTF">2024-05-07T17:10:00Z</dcterms:modified>
</cp:coreProperties>
</file>